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57E8A" w14:textId="77777777" w:rsidR="005430DE" w:rsidRPr="006A08AF" w:rsidRDefault="00145341" w:rsidP="006A08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08AF">
        <w:rPr>
          <w:rFonts w:ascii="Times New Roman" w:hAnsi="Times New Roman" w:cs="Times New Roman"/>
          <w:b/>
          <w:bCs/>
          <w:sz w:val="28"/>
          <w:szCs w:val="28"/>
        </w:rPr>
        <w:t>Protokol o hlasování o usneseních výročního shromáždění Jeronymovy jednoty seniorátu Královéhradeckého.</w:t>
      </w:r>
    </w:p>
    <w:p w14:paraId="16243D31" w14:textId="77777777" w:rsidR="00145341" w:rsidRPr="00B410B3" w:rsidRDefault="00145341">
      <w:pPr>
        <w:rPr>
          <w:rFonts w:ascii="Times New Roman" w:hAnsi="Times New Roman" w:cs="Times New Roman"/>
          <w:sz w:val="24"/>
          <w:szCs w:val="24"/>
        </w:rPr>
      </w:pPr>
      <w:r w:rsidRPr="00B410B3">
        <w:rPr>
          <w:rFonts w:ascii="Times New Roman" w:hAnsi="Times New Roman" w:cs="Times New Roman"/>
          <w:sz w:val="24"/>
          <w:szCs w:val="24"/>
        </w:rPr>
        <w:t>Výroční shromáždění se konalo v neděli 18.června 2023 ve Vrchlabí. Shromáždění nebylo pro malý počet poslanců usnášení schopné. Proto o usneseních tohoto shromáždění následně proběhlo hlasování per-rollam.</w:t>
      </w:r>
    </w:p>
    <w:p w14:paraId="074C381A" w14:textId="77777777" w:rsidR="00145341" w:rsidRPr="00B410B3" w:rsidRDefault="00145341">
      <w:pPr>
        <w:rPr>
          <w:rFonts w:ascii="Times New Roman" w:hAnsi="Times New Roman" w:cs="Times New Roman"/>
          <w:sz w:val="24"/>
          <w:szCs w:val="24"/>
        </w:rPr>
      </w:pPr>
      <w:r w:rsidRPr="00B410B3">
        <w:rPr>
          <w:rFonts w:ascii="Times New Roman" w:hAnsi="Times New Roman" w:cs="Times New Roman"/>
          <w:sz w:val="24"/>
          <w:szCs w:val="24"/>
        </w:rPr>
        <w:t>Výsledky hlasování:</w:t>
      </w:r>
    </w:p>
    <w:p w14:paraId="1210F2DF" w14:textId="77777777" w:rsidR="00145341" w:rsidRDefault="00B410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8990" w:dyaOrig="8184" w14:anchorId="0EC31B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4pt;height:409.2pt" o:ole="">
            <v:imagedata r:id="rId4" o:title=""/>
          </v:shape>
          <o:OLEObject Type="Embed" ProgID="Excel.Sheet.8" ShapeID="_x0000_i1025" DrawAspect="Content" ObjectID="_1748932469" r:id="rId5"/>
        </w:object>
      </w:r>
    </w:p>
    <w:p w14:paraId="2F421C0C" w14:textId="02C22C10" w:rsidR="00B410B3" w:rsidRDefault="00B410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 bylo ukončeno 2</w:t>
      </w:r>
      <w:r w:rsidR="0029054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.6.2023. </w:t>
      </w:r>
      <w:r w:rsidR="006A08AF">
        <w:rPr>
          <w:rFonts w:ascii="Times New Roman" w:hAnsi="Times New Roman" w:cs="Times New Roman"/>
          <w:sz w:val="24"/>
          <w:szCs w:val="24"/>
        </w:rPr>
        <w:t>Do ukončení hlasování se nevyjádřili zástupci sborů Hořice, Nový Bydžov a Trutnov.</w:t>
      </w:r>
    </w:p>
    <w:p w14:paraId="163AB355" w14:textId="77777777" w:rsidR="006A08AF" w:rsidRDefault="006A08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Obě usnesení výročního shromáždění Jeronymovy jednoty seniorátu Krílovéhradeckého byla přijata většinou hlasujících.</w:t>
      </w:r>
    </w:p>
    <w:p w14:paraId="64FE757B" w14:textId="77777777" w:rsidR="006A08AF" w:rsidRDefault="006A08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Zapsal: Jaroslav Andrejs, předseda seniorátní Jeronymovy jednoty</w:t>
      </w:r>
    </w:p>
    <w:p w14:paraId="10EDD2F7" w14:textId="77777777" w:rsidR="006A08AF" w:rsidRPr="00B410B3" w:rsidRDefault="006A08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Přílohou protokolu jsou kopie e-mailového hlasování.</w:t>
      </w:r>
    </w:p>
    <w:sectPr w:rsidR="006A08AF" w:rsidRPr="00B410B3" w:rsidSect="001F3AD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341"/>
    <w:rsid w:val="000F5939"/>
    <w:rsid w:val="00145341"/>
    <w:rsid w:val="001F3ADB"/>
    <w:rsid w:val="00290546"/>
    <w:rsid w:val="005430DE"/>
    <w:rsid w:val="005D0D65"/>
    <w:rsid w:val="006A08AF"/>
    <w:rsid w:val="00B4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454C3"/>
  <w15:chartTrackingRefBased/>
  <w15:docId w15:val="{E5148D2E-92CF-40F9-A6B9-32F9FD7C8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D0D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9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Excel_97-2003_Worksheet.xls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Andrejs</dc:creator>
  <cp:keywords/>
  <dc:description/>
  <cp:lastModifiedBy>Jaroslav Andrejs</cp:lastModifiedBy>
  <cp:revision>2</cp:revision>
  <dcterms:created xsi:type="dcterms:W3CDTF">2023-06-22T07:16:00Z</dcterms:created>
  <dcterms:modified xsi:type="dcterms:W3CDTF">2023-06-22T07:48:00Z</dcterms:modified>
</cp:coreProperties>
</file>