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DejaVu Sans" w:cs="Lucida Sans"/>
          <w:b/>
          <w:bCs/>
          <w:color w:val="000000"/>
          <w:sz w:val="24"/>
          <w:szCs w:val="24"/>
          <w:lang w:val="cs-CZ" w:eastAsia="zxx" w:bidi="zxx"/>
        </w:rPr>
        <w:t>Zpráva</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seniora</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o</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stavu</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Královéhradeckého</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seniorátu</w:t>
      </w:r>
    </w:p>
    <w:p>
      <w:pPr>
        <w:pStyle w:val="Normal"/>
        <w:jc w:val="center"/>
        <w:rPr/>
      </w:pPr>
      <w:r>
        <w:rPr>
          <w:rFonts w:eastAsia="DejaVu Sans" w:cs="Lucida Sans"/>
          <w:b/>
          <w:bCs/>
          <w:color w:val="000000"/>
          <w:sz w:val="24"/>
          <w:szCs w:val="24"/>
          <w:lang w:val="cs-CZ" w:eastAsia="zxx" w:bidi="zxx"/>
        </w:rPr>
        <w:t>Českobratrské</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církve</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evangelické</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za</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období</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mezi</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konventy</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2016</w:t>
      </w:r>
      <w:r>
        <w:rPr>
          <w:rFonts w:eastAsia="DejaVu Sans" w:cs="Lucida Sans"/>
          <w:b/>
          <w:bCs/>
          <w:color w:val="000000"/>
          <w:sz w:val="24"/>
          <w:szCs w:val="24"/>
          <w:lang w:val="cs-CZ" w:eastAsia="zxx" w:bidi="zxx"/>
        </w:rPr>
        <w:t>-2017</w:t>
      </w:r>
    </w:p>
    <w:p>
      <w:pPr>
        <w:pStyle w:val="Normal"/>
        <w:jc w:val="both"/>
        <w:rPr>
          <w:rFonts w:eastAsia="DejaVu Sans" w:cs="Lucida Sans"/>
          <w:b w:val="false"/>
          <w:b w:val="false"/>
          <w:bCs w:val="false"/>
          <w:color w:val="000000"/>
          <w:sz w:val="24"/>
          <w:szCs w:val="24"/>
          <w:lang w:val="cs-CZ" w:eastAsia="zxx" w:bidi="zxx"/>
        </w:rPr>
      </w:pPr>
      <w:r>
        <w:rPr>
          <w:rFonts w:eastAsia="DejaVu Sans" w:cs="Lucida Sans"/>
          <w:b w:val="false"/>
          <w:bCs w:val="false"/>
          <w:color w:val="000000"/>
          <w:sz w:val="24"/>
          <w:szCs w:val="24"/>
          <w:lang w:val="cs-CZ" w:eastAsia="zxx" w:bidi="zxx"/>
        </w:rPr>
      </w:r>
    </w:p>
    <w:p>
      <w:pPr>
        <w:pStyle w:val="Normal"/>
        <w:jc w:val="both"/>
        <w:rPr/>
      </w:pPr>
      <w:r>
        <w:rPr>
          <w:rFonts w:eastAsia="DejaVu Sans" w:cs="Lucida Sans"/>
          <w:b w:val="false"/>
          <w:bCs w:val="false"/>
          <w:color w:val="000000"/>
          <w:sz w:val="24"/>
          <w:szCs w:val="24"/>
          <w:lang w:val="cs-CZ" w:eastAsia="zxx" w:bidi="zxx"/>
        </w:rPr>
        <w:tab/>
        <w:t>Milé sestry a milí bratři,</w:t>
      </w:r>
    </w:p>
    <w:p>
      <w:pPr>
        <w:pStyle w:val="Normal"/>
        <w:jc w:val="both"/>
        <w:rPr>
          <w:rFonts w:eastAsia="DejaVu Sans" w:cs="Lucida Sans"/>
          <w:b w:val="false"/>
          <w:b w:val="false"/>
          <w:bCs w:val="false"/>
          <w:color w:val="000000"/>
          <w:sz w:val="24"/>
          <w:szCs w:val="24"/>
          <w:lang w:val="cs-CZ" w:eastAsia="zxx" w:bidi="zxx"/>
        </w:rPr>
      </w:pPr>
      <w:r>
        <w:rPr>
          <w:rFonts w:eastAsia="DejaVu Sans" w:cs="Lucida Sans"/>
          <w:b w:val="false"/>
          <w:bCs w:val="false"/>
          <w:color w:val="000000"/>
          <w:sz w:val="24"/>
          <w:szCs w:val="24"/>
          <w:lang w:val="cs-CZ" w:eastAsia="zxx" w:bidi="zxx"/>
        </w:rPr>
      </w:r>
    </w:p>
    <w:p>
      <w:pPr>
        <w:pStyle w:val="Normal"/>
        <w:jc w:val="both"/>
        <w:rPr/>
      </w:pPr>
      <w:r>
        <w:rPr>
          <w:rFonts w:eastAsia="DejaVu Sans" w:cs="Lucida Sans"/>
          <w:b w:val="false"/>
          <w:bCs w:val="false"/>
          <w:color w:val="000000"/>
          <w:sz w:val="24"/>
          <w:szCs w:val="24"/>
          <w:lang w:val="cs-CZ" w:eastAsia="zxx" w:bidi="zxx"/>
        </w:rPr>
        <w:tab/>
        <w:t>dovolte, abych Vám předložil svou poslední zprávu o stavu Královéhradeckého seniorátu Českobratrské církve evangelické. Tedy, nikoli poslední, protože by seniorát končil, nýbrž protože se blíží konec mé služby v tomto seniorátu.</w:t>
      </w:r>
    </w:p>
    <w:p>
      <w:pPr>
        <w:pStyle w:val="Normal"/>
        <w:jc w:val="both"/>
        <w:rPr/>
      </w:pPr>
      <w:r>
        <w:rPr>
          <w:rFonts w:eastAsia="DejaVu Sans" w:cs="Lucida Sans"/>
          <w:b w:val="false"/>
          <w:bCs w:val="false"/>
          <w:color w:val="000000"/>
          <w:sz w:val="24"/>
          <w:szCs w:val="24"/>
          <w:lang w:val="cs-CZ" w:eastAsia="zxx" w:bidi="zxx"/>
        </w:rPr>
        <w:tab/>
        <w:t>Někdy jsem si při psaní této zprávy představoval vás, kdo tu teď sedíte, jindy zase spíše někoho v ústředí, kdo to bude číst, aby věděl, čím tu žijeme a jaké starosti máme. Někdy se držím pevně témat, jindy se nechávám trochu unést. Promiňte, slibuji, že to je naposled.</w:t>
      </w:r>
    </w:p>
    <w:p>
      <w:pPr>
        <w:pStyle w:val="Normal"/>
        <w:jc w:val="both"/>
        <w:rPr/>
      </w:pPr>
      <w:r>
        <w:rPr>
          <w:rFonts w:eastAsia="DejaVu Sans" w:cs="Lucida Sans"/>
          <w:b w:val="false"/>
          <w:bCs w:val="false"/>
          <w:color w:val="000000"/>
          <w:sz w:val="24"/>
          <w:szCs w:val="24"/>
          <w:lang w:val="cs-CZ" w:eastAsia="zxx" w:bidi="zxx"/>
        </w:rPr>
        <w:tab/>
        <w:t>Statistika, kterou vám předkládám, se netýká období mezi konventy, nýbrž jsou to uzavřené údaje za rok 2016, takže je v nich započítán ještě sbor v Broumově. Jinak ve zprávě budu mluvit o období mezi konventy.</w:t>
      </w:r>
    </w:p>
    <w:p>
      <w:pPr>
        <w:pStyle w:val="Normal"/>
        <w:jc w:val="both"/>
        <w:rPr/>
      </w:pPr>
      <w:r>
        <w:rPr>
          <w:rFonts w:eastAsia="DejaVu Sans" w:cs="Lucida Sans"/>
          <w:b w:val="false"/>
          <w:bCs w:val="false"/>
          <w:color w:val="000000"/>
          <w:sz w:val="24"/>
          <w:szCs w:val="24"/>
          <w:lang w:val="cs-CZ" w:eastAsia="zxx" w:bidi="zxx"/>
        </w:rPr>
        <w:tab/>
        <w:t>Od posledního konventu se počet evangelíků v seniorátu snížil o 149 na 3138. Když jsem vám však před 11 léty přednášel svou první zprávu, bylo nás 4095. Letošní úbytek je tvořen především revizemi kartoték a úmrtími. 5 členů z církve vystoupilo. Ale 9 přistoupilo. Pokřtěno bylo 33 nových členů. Tak, jako se vylidňuje kraj, i nám se víc členů stěhuje pryč než k nám. Salár mohlo zaplatit 1810 členů s vlastním příjmem, ale zaplatilo pouze 789. Tolik lidí financuje celý seniorát, když nepočítáme dárce odjinud. Měli jsme 10 konfirmandů ve 4 sborech, 13 církevních sňatků. Pohřbů bylo 36. Ve dvou sborech se nescházela nedělní škola, náboženství na školách se učilo ve 3. Ve 3 sborech se nescházely žádné děti v týdnu. V 6 sborech se připravovali konfirmandi. V 7 sborech se scházela mládež. V 6 sborech se scházela střední generace. Biblické hodiny nebyly pouze v 1 sboru. V seniorátu máme jedinou placenou sborovou sestru na ¼ úvazek. Jediný sbor má placeného kostelníka. Jiné placené úvazky jsou uváděny pouze 2 v Hradci Králové a 1 v Jičíně. Tradičně se konala spousta přednášek, koncertů, výletů, společných akcí s partnerskými sbory, ekumenických služeb Božích. Kazatelé mají řadu dobrovolných spolupracovníků v učitelích nedělních škol, předčitatelích a varhanících, ve sborových sestrách a dalších.</w:t>
      </w:r>
    </w:p>
    <w:p>
      <w:pPr>
        <w:pStyle w:val="Normal"/>
        <w:jc w:val="both"/>
        <w:rPr/>
      </w:pPr>
      <w:r>
        <w:rPr>
          <w:rFonts w:eastAsia="DejaVu Sans" w:cs="Lucida Sans"/>
          <w:b w:val="false"/>
          <w:bCs w:val="false"/>
          <w:color w:val="000000"/>
          <w:sz w:val="24"/>
          <w:szCs w:val="24"/>
          <w:lang w:val="cs-CZ" w:eastAsia="zxx" w:bidi="zxx"/>
        </w:rPr>
        <w:tab/>
        <w:t>Na velikonoční pondělí odvolal Pán Bůh bratra faráře Jaromíra Strádala staršího. Jsme za něho vděčni.</w:t>
      </w:r>
    </w:p>
    <w:p>
      <w:pPr>
        <w:pStyle w:val="Normal"/>
        <w:jc w:val="both"/>
        <w:rPr/>
      </w:pPr>
      <w:r>
        <w:rPr>
          <w:rFonts w:eastAsia="DejaVu Sans" w:cs="Lucida Sans"/>
          <w:b w:val="false"/>
          <w:bCs w:val="false"/>
          <w:color w:val="000000"/>
          <w:sz w:val="24"/>
          <w:szCs w:val="24"/>
          <w:lang w:val="cs-CZ" w:eastAsia="zxx" w:bidi="zxx"/>
        </w:rPr>
        <w:tab/>
        <w:t>Není tu s námi dnes bratr farář Miloslav Vašina. Je vážně nemocný. Modlíme se za něho a prosím, podepište se mu na pozdrav.</w:t>
      </w:r>
    </w:p>
    <w:p>
      <w:pPr>
        <w:pStyle w:val="Normal"/>
        <w:jc w:val="both"/>
        <w:rPr/>
      </w:pPr>
      <w:r>
        <w:rPr>
          <w:rFonts w:eastAsia="DejaVu Sans" w:cs="Lucida Sans"/>
          <w:b w:val="false"/>
          <w:bCs w:val="false"/>
          <w:color w:val="000000"/>
          <w:sz w:val="24"/>
          <w:szCs w:val="24"/>
          <w:lang w:val="cs-CZ" w:eastAsia="zxx" w:bidi="zxx"/>
        </w:rPr>
        <w:tab/>
        <w:t>Jsme rádi, že se daří lépe dětem sestry farářky Emilie Ouzké.</w:t>
      </w:r>
    </w:p>
    <w:p>
      <w:pPr>
        <w:pStyle w:val="Normal"/>
        <w:jc w:val="both"/>
        <w:rPr/>
      </w:pPr>
      <w:r>
        <w:rPr>
          <w:rFonts w:eastAsia="DejaVu Sans" w:cs="Lucida Sans"/>
          <w:b w:val="false"/>
          <w:bCs w:val="false"/>
          <w:color w:val="000000"/>
          <w:sz w:val="24"/>
          <w:szCs w:val="24"/>
          <w:lang w:val="cs-CZ" w:eastAsia="zxx" w:bidi="zxx"/>
        </w:rPr>
        <w:tab/>
        <w:t>Od 1. ledna letošního roku nám ubyl jeden sbor – Broumov, který se stal kazatelskou stanicí Hronova. Sborový život v Broumově nebyl redukován, vše, co bylo předtím, je kromě samostatného staršovstva zachováno.</w:t>
      </w:r>
    </w:p>
    <w:p>
      <w:pPr>
        <w:pStyle w:val="Normal"/>
        <w:jc w:val="both"/>
        <w:rPr/>
      </w:pPr>
      <w:r>
        <w:rPr>
          <w:rFonts w:eastAsia="DejaVu Sans" w:cs="Lucida Sans"/>
          <w:b w:val="false"/>
          <w:bCs w:val="false"/>
          <w:color w:val="000000"/>
          <w:sz w:val="24"/>
          <w:szCs w:val="24"/>
          <w:lang w:val="cs-CZ" w:eastAsia="zxx" w:bidi="zxx"/>
        </w:rPr>
        <w:tab/>
        <w:t>Jako senior jsem vykonal 25 cest. Věnoval jsem se pastoraci farářů ve službě i mimo službu. Dojížděl jsem také do strategické komise ČCE a do krajanských sborů v Polsku. Spolu s bratrem farářem Bártou jsem zastupoval zřizovatele ve Školské radě Evangelické akademie – střední školy sociální a zdravotní v Náchodě, kde jsem předsedou.</w:t>
      </w:r>
    </w:p>
    <w:p>
      <w:pPr>
        <w:pStyle w:val="Normal"/>
        <w:jc w:val="both"/>
        <w:rPr/>
      </w:pPr>
      <w:r>
        <w:rPr>
          <w:rFonts w:eastAsia="DejaVu Sans" w:cs="Lucida Sans"/>
          <w:b w:val="false"/>
          <w:bCs w:val="false"/>
          <w:color w:val="000000"/>
          <w:sz w:val="24"/>
          <w:szCs w:val="24"/>
          <w:lang w:val="cs-CZ" w:eastAsia="zxx" w:bidi="zxx"/>
        </w:rPr>
        <w:tab/>
        <w:t>Seniorátní výbor vykonal 4 vizitace a má pro toto volební období splněno. Byli jsme v Hradci Králové, v Klášteře nad Dědinou a v Letohradu. Začali jsme druhou řadu spíše cílených vizitací, kde se již nemusíme řídit vizitačním dotazníkem, ale můžeme se věnovat více rozhovoru k aktuální situaci. Takhle jsme byli v Kostelci nad Orlicí.</w:t>
      </w:r>
    </w:p>
    <w:p>
      <w:pPr>
        <w:pStyle w:val="Normal"/>
        <w:jc w:val="both"/>
        <w:rPr/>
      </w:pPr>
      <w:r>
        <w:rPr>
          <w:rFonts w:eastAsia="DejaVu Sans" w:cs="Lucida Sans"/>
          <w:b w:val="false"/>
          <w:bCs w:val="false"/>
          <w:color w:val="000000"/>
          <w:sz w:val="24"/>
          <w:szCs w:val="24"/>
          <w:lang w:val="cs-CZ" w:eastAsia="zxx" w:bidi="zxx"/>
        </w:rPr>
        <w:tab/>
        <w:t>Seniorátní výbor se sešel k řádné schůzi 4x, mnohokrát jsme jednali elektronicky, mailem i po telefonu.</w:t>
      </w:r>
    </w:p>
    <w:p>
      <w:pPr>
        <w:pStyle w:val="Normal"/>
        <w:jc w:val="both"/>
        <w:rPr/>
      </w:pPr>
      <w:r>
        <w:rPr>
          <w:rFonts w:eastAsia="DejaVu Sans" w:cs="Lucida Sans"/>
          <w:b w:val="false"/>
          <w:bCs w:val="false"/>
          <w:color w:val="000000"/>
          <w:sz w:val="24"/>
          <w:szCs w:val="24"/>
          <w:lang w:val="cs-CZ" w:eastAsia="zxx" w:bidi="zxx"/>
        </w:rPr>
        <w:tab/>
        <w:t>Jako příjemce každoročního daru z Vinohrad jsme doporučili sbor v Kostelci nad Orlicí.</w:t>
      </w:r>
    </w:p>
    <w:p>
      <w:pPr>
        <w:pStyle w:val="Normal"/>
        <w:jc w:val="both"/>
        <w:rPr/>
      </w:pPr>
      <w:r>
        <w:rPr>
          <w:rFonts w:eastAsia="DejaVu Sans" w:cs="Lucida Sans"/>
          <w:b w:val="false"/>
          <w:bCs w:val="false"/>
          <w:color w:val="000000"/>
          <w:sz w:val="24"/>
          <w:szCs w:val="24"/>
          <w:lang w:val="cs-CZ" w:eastAsia="zxx" w:bidi="zxx"/>
        </w:rPr>
        <w:tab/>
        <w:t>Z témat, o kterých jsme jednali, vybírám:</w:t>
      </w:r>
    </w:p>
    <w:p>
      <w:pPr>
        <w:pStyle w:val="Normal"/>
        <w:jc w:val="both"/>
        <w:rPr/>
      </w:pPr>
      <w:r>
        <w:rPr>
          <w:rFonts w:eastAsia="DejaVu Sans" w:cs="Lucida Sans"/>
          <w:b w:val="false"/>
          <w:bCs w:val="false"/>
          <w:color w:val="000000"/>
          <w:sz w:val="24"/>
          <w:szCs w:val="24"/>
          <w:lang w:val="cs-CZ" w:eastAsia="zxx" w:bidi="zxx"/>
        </w:rPr>
        <w:tab/>
        <w:t>SV udělil 10 denní studijní volno faráři Marku Bártovi. Doporučil 3měsíční studijní volno farářce Jiřině Kačenová, které synodní rada udělila.</w:t>
      </w:r>
    </w:p>
    <w:p>
      <w:pPr>
        <w:pStyle w:val="Normal"/>
        <w:jc w:val="both"/>
        <w:rPr/>
      </w:pPr>
      <w:r>
        <w:rPr>
          <w:rFonts w:eastAsia="DejaVu Sans" w:cs="Lucida Sans"/>
          <w:b w:val="false"/>
          <w:bCs w:val="false"/>
          <w:color w:val="000000"/>
          <w:sz w:val="24"/>
          <w:szCs w:val="24"/>
          <w:lang w:val="cs-CZ" w:eastAsia="zxx" w:bidi="zxx"/>
        </w:rPr>
        <w:tab/>
        <w:t>Doporučili jsme 4 seniorátní granty do celocírkevního kola. Všechny byly uděleny. Sami jsme udělili 6 seniorátních mikrograntů, které jsme museli krátit. I letos jsou oba granty vypsány, informace již odešly do sborů. Již jsme doporučili celocírkevní granty pro Evangelickou akademii a pro SEM - Přátele Herlíkovic.</w:t>
      </w:r>
    </w:p>
    <w:p>
      <w:pPr>
        <w:pStyle w:val="Normal"/>
        <w:jc w:val="both"/>
        <w:rPr/>
      </w:pPr>
      <w:r>
        <w:rPr>
          <w:rFonts w:eastAsia="DejaVu Sans" w:cs="Lucida Sans"/>
          <w:b w:val="false"/>
          <w:bCs w:val="false"/>
          <w:color w:val="000000"/>
          <w:sz w:val="24"/>
          <w:szCs w:val="24"/>
          <w:lang w:val="cs-CZ" w:eastAsia="zxx" w:bidi="zxx"/>
        </w:rPr>
        <w:tab/>
        <w:t>SV doporučil opakovanou volbu faráře Jaroslava Kučery. Byl zvolen na 2 roky a úvazek byl snížen na 30%. Také jsme doporučili opakovanou volbu farářky Rút Brodské. Byla zvolena na dalších 5 let. Oběma blahopřejeme.</w:t>
      </w:r>
    </w:p>
    <w:p>
      <w:pPr>
        <w:pStyle w:val="Normal"/>
        <w:jc w:val="both"/>
        <w:rPr/>
      </w:pPr>
      <w:r>
        <w:rPr>
          <w:rFonts w:eastAsia="DejaVu Sans" w:cs="Lucida Sans"/>
          <w:b w:val="false"/>
          <w:bCs w:val="false"/>
          <w:color w:val="000000"/>
          <w:sz w:val="24"/>
          <w:szCs w:val="24"/>
          <w:lang w:val="cs-CZ" w:eastAsia="zxx" w:bidi="zxx"/>
        </w:rPr>
        <w:tab/>
        <w:t>Doporučili jsme zachování způsobilosti armádnímu kaplanovi Jiřímu Zedníčkovi.</w:t>
      </w:r>
    </w:p>
    <w:p>
      <w:pPr>
        <w:pStyle w:val="Normal"/>
        <w:jc w:val="both"/>
        <w:rPr>
          <w:rFonts w:eastAsia="DejaVu Sans" w:cs="Lucida Sans"/>
          <w:b w:val="false"/>
          <w:b w:val="false"/>
          <w:bCs w:val="false"/>
          <w:color w:val="000000"/>
          <w:sz w:val="24"/>
          <w:szCs w:val="24"/>
          <w:lang w:val="cs-CZ" w:eastAsia="zxx" w:bidi="zxx"/>
        </w:rPr>
      </w:pPr>
      <w:r>
        <w:rPr>
          <w:rFonts w:eastAsia="DejaVu Sans" w:cs="Lucida Sans"/>
          <w:b w:val="false"/>
          <w:bCs w:val="false"/>
          <w:color w:val="000000"/>
          <w:sz w:val="24"/>
          <w:szCs w:val="24"/>
          <w:lang w:val="cs-CZ" w:eastAsia="zxx" w:bidi="zxx"/>
        </w:rPr>
        <w:tab/>
        <w:t>SV doporučil dispens od doby volby na sboru faráři Michalu Kittovi v Hronově, dispens SR udělila.</w:t>
      </w:r>
    </w:p>
    <w:p>
      <w:pPr>
        <w:pStyle w:val="Normal"/>
        <w:jc w:val="both"/>
        <w:rPr/>
      </w:pPr>
      <w:r>
        <w:rPr>
          <w:rFonts w:eastAsia="DejaVu Sans" w:cs="Lucida Sans"/>
          <w:b w:val="false"/>
          <w:bCs w:val="false"/>
          <w:color w:val="000000"/>
          <w:sz w:val="24"/>
          <w:szCs w:val="24"/>
          <w:lang w:val="cs-CZ" w:eastAsia="zxx" w:bidi="zxx"/>
        </w:rPr>
        <w:tab/>
        <w:t>V uplynulém období krachla jednání mezi sborem v Potštejně a v Kostelci nad Orlicí o možné budoucí spolupráci a společném faráři. V posledních dvou týdnech se zdá, že by bylo možné opět začít jednat. Tentokrát o variantě, že by farář bydlel na faře v Potštejně a Kostelec svůj farní byt pronajímal.</w:t>
      </w:r>
    </w:p>
    <w:p>
      <w:pPr>
        <w:pStyle w:val="Normal"/>
        <w:jc w:val="both"/>
        <w:rPr/>
      </w:pPr>
      <w:r>
        <w:rPr>
          <w:rFonts w:eastAsia="DejaVu Sans" w:cs="Lucida Sans"/>
          <w:b w:val="false"/>
          <w:bCs w:val="false"/>
          <w:color w:val="000000"/>
          <w:sz w:val="24"/>
          <w:szCs w:val="24"/>
          <w:lang w:val="cs-CZ" w:eastAsia="zxx" w:bidi="zxx"/>
        </w:rPr>
        <w:tab/>
        <w:t>Seniorát prochází a ještě projde řadou personálních změn.</w:t>
      </w:r>
    </w:p>
    <w:p>
      <w:pPr>
        <w:pStyle w:val="Normal"/>
        <w:jc w:val="both"/>
        <w:rPr/>
      </w:pPr>
      <w:r>
        <w:rPr>
          <w:rFonts w:eastAsia="DejaVu Sans" w:cs="Lucida Sans"/>
          <w:b w:val="false"/>
          <w:bCs w:val="false"/>
          <w:color w:val="000000"/>
          <w:sz w:val="24"/>
          <w:szCs w:val="24"/>
          <w:lang w:val="cs-CZ" w:eastAsia="zxx" w:bidi="zxx"/>
        </w:rPr>
        <w:tab/>
        <w:t>K 30. červnu ukončil pracovní poměr ve sboru ve Vrchlabí farář Petr Chlápek. Synodní rada  rozhodla, že může za 2 roky požádat o obnovení způsobilosti ke kazatelské službě. Pro SV to nebylo příjemné ani jednoduché rozhodování, ale jsme přesvědčeni, že máme mít nějakou personální politiku, i když nás třeba nebudou mít všichni rádi. Sbor administruje Tomáš Molnár, na místo farářky od 1. ledna příštího roku kandiduje sestra farářka Daniela Brodská. SR kandidaturu sestry Daniely Brodské schválila a uděluje pokyn k volbě.</w:t>
      </w:r>
    </w:p>
    <w:p>
      <w:pPr>
        <w:pStyle w:val="Normal"/>
        <w:jc w:val="both"/>
        <w:rPr/>
      </w:pPr>
      <w:r>
        <w:rPr>
          <w:rFonts w:eastAsia="DejaVu Sans" w:cs="Lucida Sans"/>
          <w:b w:val="false"/>
          <w:bCs w:val="false"/>
          <w:color w:val="000000"/>
          <w:sz w:val="24"/>
          <w:szCs w:val="24"/>
          <w:lang w:val="cs-CZ" w:eastAsia="zxx" w:bidi="zxx"/>
        </w:rPr>
        <w:tab/>
        <w:t>K 31. srpnu ukončil službu na sboru farář David Najbrt. Bylo to náhlé, zaskočilo nás to, stejně jako sbor. Nyní působí ve sboru v Břeclavi. Kostelec administruje farář Marek Bárta, od 1. ledna bude v administraci pokračovat Jiřina Kačenová.</w:t>
      </w:r>
    </w:p>
    <w:p>
      <w:pPr>
        <w:pStyle w:val="Normal"/>
        <w:jc w:val="both"/>
        <w:rPr/>
      </w:pPr>
      <w:r>
        <w:rPr>
          <w:rFonts w:eastAsia="DejaVu Sans" w:cs="Lucida Sans"/>
          <w:b w:val="false"/>
          <w:bCs w:val="false"/>
          <w:color w:val="000000"/>
          <w:sz w:val="24"/>
          <w:szCs w:val="24"/>
          <w:lang w:val="cs-CZ" w:eastAsia="zxx" w:bidi="zxx"/>
        </w:rPr>
        <w:tab/>
        <w:t xml:space="preserve">K 31. prosinci končí ve sboru v Třebechovicích nad Orlicí a na Evangelickou teologickou fakultu odchází na plný úvazek bratr farář Filip Čapek. SR schválila ukončení pracovního poměru. Děkujeme za jeho službu a přejeme mu zdar! Administrace se ujme bratr farář Tomáš Vítek. Od listopadu příštího roku snad v Třebechovicích nastoupí bratr farář Miki Erdinger. </w:t>
      </w:r>
    </w:p>
    <w:p>
      <w:pPr>
        <w:pStyle w:val="Normal"/>
        <w:jc w:val="both"/>
        <w:rPr/>
      </w:pPr>
      <w:r>
        <w:rPr>
          <w:rFonts w:eastAsia="DejaVu Sans" w:cs="Lucida Sans"/>
          <w:b w:val="false"/>
          <w:bCs w:val="false"/>
          <w:color w:val="000000"/>
          <w:sz w:val="24"/>
          <w:szCs w:val="24"/>
          <w:lang w:val="cs-CZ" w:eastAsia="zxx" w:bidi="zxx"/>
        </w:rPr>
        <w:tab/>
        <w:t>V Hronově končím k 31. červenci příštího roku já. Administrátor ještě nebyl určen, ale od 1. září nastoupí, bude-li zvolen, bratr farář Petr Grendel z Domažlic.</w:t>
      </w:r>
    </w:p>
    <w:p>
      <w:pPr>
        <w:pStyle w:val="Normal"/>
        <w:jc w:val="both"/>
        <w:rPr/>
      </w:pPr>
      <w:r>
        <w:rPr>
          <w:rFonts w:eastAsia="DejaVu Sans" w:cs="Lucida Sans"/>
          <w:b w:val="false"/>
          <w:bCs w:val="false"/>
          <w:color w:val="000000"/>
          <w:sz w:val="24"/>
          <w:szCs w:val="24"/>
          <w:lang w:val="cs-CZ" w:eastAsia="zxx" w:bidi="zxx"/>
        </w:rPr>
        <w:tab/>
        <w:t>Stále neobsazen zůstává sbor v Klášteře nad Dědinou, který hledá faráře. Od 1. ledna jej bude po Filipu Čapkovi administrovat bratr farář Radim Žárský. Sbor v Hořicích, který doposud administroval, bude od 1. ledna administrovat opět bratr farář Aleš Mostecký.</w:t>
      </w:r>
    </w:p>
    <w:p>
      <w:pPr>
        <w:pStyle w:val="Normal"/>
        <w:jc w:val="both"/>
        <w:rPr/>
      </w:pPr>
      <w:r>
        <w:rPr>
          <w:rFonts w:eastAsia="DejaVu Sans" w:cs="Lucida Sans"/>
          <w:b w:val="false"/>
          <w:bCs w:val="false"/>
          <w:color w:val="000000"/>
          <w:sz w:val="24"/>
          <w:szCs w:val="24"/>
          <w:lang w:val="cs-CZ" w:eastAsia="zxx" w:bidi="zxx"/>
        </w:rPr>
        <w:tab/>
        <w:t>K 31. prosinci 2018 ohlásil odchod z Jičína bratr farář Petr Hudec. Kdo bude pak administrovat, ještě nevíme, nejspíš Tomáš Molnár.</w:t>
      </w:r>
    </w:p>
    <w:p>
      <w:pPr>
        <w:pStyle w:val="Normal"/>
        <w:jc w:val="both"/>
        <w:rPr/>
      </w:pPr>
      <w:r>
        <w:rPr>
          <w:rFonts w:eastAsia="DejaVu Sans" w:cs="Lucida Sans"/>
          <w:b w:val="false"/>
          <w:bCs w:val="false"/>
          <w:color w:val="000000"/>
          <w:sz w:val="24"/>
          <w:szCs w:val="24"/>
          <w:lang w:val="cs-CZ" w:eastAsia="zxx" w:bidi="zxx"/>
        </w:rPr>
        <w:tab/>
        <w:t>Staršovstva se volila ve Dvoře, v Hořicích, v Hradci, v Hronově, v Klášteře a v Náchodě.</w:t>
      </w:r>
    </w:p>
    <w:p>
      <w:pPr>
        <w:pStyle w:val="Normal"/>
        <w:jc w:val="both"/>
        <w:rPr/>
      </w:pPr>
      <w:r>
        <w:rPr>
          <w:rFonts w:eastAsia="DejaVu Sans" w:cs="Lucida Sans"/>
          <w:b w:val="false"/>
          <w:bCs w:val="false"/>
          <w:color w:val="000000"/>
          <w:sz w:val="24"/>
          <w:szCs w:val="24"/>
          <w:lang w:val="cs-CZ" w:eastAsia="zxx" w:bidi="zxx"/>
        </w:rPr>
        <w:tab/>
        <w:t xml:space="preserve">Bratr konsenior Tomáš Molnár řídil slib části staršovstva v Hradci Králové </w:t>
      </w:r>
      <w:r>
        <w:rPr>
          <w:rFonts w:eastAsia="DejaVu Sans" w:cs="Lucida Sans"/>
          <w:b w:val="false"/>
          <w:bCs w:val="false"/>
          <w:color w:val="000000"/>
          <w:sz w:val="24"/>
          <w:szCs w:val="24"/>
          <w:lang w:val="cs-CZ" w:eastAsia="zxx" w:bidi="zxx"/>
        </w:rPr>
        <w:t>a staršovstva ve Dvoře Králové nad Labem</w:t>
      </w:r>
      <w:r>
        <w:rPr>
          <w:rFonts w:eastAsia="DejaVu Sans" w:cs="Lucida Sans"/>
          <w:b w:val="false"/>
          <w:bCs w:val="false"/>
          <w:color w:val="000000"/>
          <w:sz w:val="24"/>
          <w:szCs w:val="24"/>
          <w:lang w:val="cs-CZ" w:eastAsia="zxx" w:bidi="zxx"/>
        </w:rPr>
        <w:t>. Senior byl přítomen slibu staršovstva v Kostelci. Ostatní staršovstva ještě neslibovala.</w:t>
      </w:r>
    </w:p>
    <w:p>
      <w:pPr>
        <w:pStyle w:val="Normal"/>
        <w:jc w:val="both"/>
        <w:rPr/>
      </w:pPr>
      <w:r>
        <w:rPr>
          <w:rFonts w:eastAsia="DejaVu Sans" w:cs="Lucida Sans"/>
          <w:b w:val="false"/>
          <w:bCs w:val="false"/>
          <w:color w:val="000000"/>
          <w:sz w:val="24"/>
          <w:szCs w:val="24"/>
          <w:lang w:val="cs-CZ" w:eastAsia="zxx" w:bidi="zxx"/>
        </w:rPr>
        <w:tab/>
        <w:t>Od nového roku bude součástí platu i platového výměru každého faráře tzv. osobní příplatek, který nahradí odměny udělované 2x do roka. Bude se měnit pouze 1x za rok a může dosáhnout až 50% mzdového tarifu dotyčného. Částka přidělená pro seniorát však činí pouze 112 tisíc pro 8 farářů. Nepůjde tedy o závratné odměny; vychází to na jednoho 1100 měsíčně, kdybychom dali všem stejně. Ale je to více než 4násobek částky rozdělované doposud. Pravidla nás zavazují zohlednit především odvedenou práci a její kvalitu. Seniorátní výbor se bude snažit rozdělovat spravedlivě a nezbavovat se odpovědnosti správního orgánu. I tak může snadno podrůst kořen hořkosti, protože neznáme situaci na sborech dokonale, některé položky evidenčních dotazníků se vyplňují halabala a jsme také jen lidé, kteří chybují a jsou ovlivněni předsudky a sympatiemi. Některý farář by třeba také rád pracoval víc, ale sbor nemůže nabídnout děti, které by učil, a na biblické hodiny nikdo chodit nechce, i když se farář snaží.</w:t>
      </w:r>
    </w:p>
    <w:p>
      <w:pPr>
        <w:pStyle w:val="Normal"/>
        <w:jc w:val="both"/>
        <w:rPr/>
      </w:pPr>
      <w:r>
        <w:rPr>
          <w:rFonts w:eastAsia="DejaVu Sans" w:cs="Lucida Sans"/>
          <w:b w:val="false"/>
          <w:bCs w:val="false"/>
          <w:color w:val="000000"/>
          <w:sz w:val="24"/>
          <w:szCs w:val="24"/>
          <w:lang w:val="cs-CZ" w:eastAsia="zxx" w:bidi="zxx"/>
        </w:rPr>
        <w:tab/>
        <w:t>S tím souvisí další téma.</w:t>
      </w:r>
    </w:p>
    <w:p>
      <w:pPr>
        <w:pStyle w:val="Normal"/>
        <w:jc w:val="both"/>
        <w:rPr/>
      </w:pPr>
      <w:r>
        <w:rPr>
          <w:rFonts w:eastAsia="DejaVu Sans" w:cs="Lucida Sans"/>
          <w:b w:val="false"/>
          <w:bCs w:val="false"/>
          <w:color w:val="000000"/>
          <w:sz w:val="24"/>
          <w:szCs w:val="24"/>
          <w:lang w:val="cs-CZ" w:eastAsia="zxx" w:bidi="zxx"/>
        </w:rPr>
        <w:tab/>
        <w:t xml:space="preserve">Příští rok by měli všichni faráři bydlící ve farních bytech začít platit nájemné podle nové směrnice. Vznikla proto, abychom zabránili potenciálním problémům na finančních úřadech kvůli odvádění pojištění z nepeněžních příjmů vznikajících neplacením nájemného. Ukazuje se, že na některých sborech se domlouvá bydlení 2x dražší než jinde. Rozdíl činí třeba 40 tisíc ročně. Podobně je to i s vykazováním nepeněžních příjmů za energie – někdo má pravidla nastavená tak, aby nevykazoval žádné, někdo platí svou skutečnou spotřebu, proto nemá žádné, a někdo musí vykazovat 50 tisíc nepeněžních příjmů ročně finančnímu úřadu, ačkoli platí za energie stejně jako ostatní. Přičemž rozdíl nevyplývá jen z energetické úspornosti bytu. Víme, že tato nerovnost byla i v minulosti. Seniorátní výbor o tom bude ale ještě jednat. V zásadě je možné upravovat dohody o bydlení podle možností obou stran, je to i žádoucí. V církvi se volá po možnostech individuálních nastavení různých plateb od bydlení přes personální fond řadu let. Ale v praxi to nemusí znamenat pomoc slabším, spíše větší šikovnost těch, kdo si to umějí zařídit. Je těžké odlišit skutečnou hmotnou nouzi od argumentu „přece nebudeme zbytečně platit daně státu“. Farář a staršovstvo musejí licitovat, dohadovat se, obě strany projevují velkorysá gesta a někdy i jiné lidské vlastnosti. Při odchodech farářů se ukazuje, že je třeba pravidla pro příští faráře zpřísňovat nebo naopak změkčovat, protože se o ně nikdo ze sboru do té doby nezajímal; možná ani farář nevěděl vše, co měl vědět a předat dál a nebo mu bylo trapné domáhat se slušnější dohody. Prosím, rozumějte mi dobře, neříkám to proto, že bych chtěl někomu sahat do svědomí nebo něco vyčítat. Sbory nemají byty na výběr, farář nemá peníze na to, aby si pronajal jiný byt, musejí se vždy nějak dohodnout. Apeluji pouze na to, abychom se snažili o spravedlnost, transparentnost a poctivost. V rámci celé církve bych se pak přimlouval za maximální jednoduchost. Staršovstva už tak musejí vymýšlet pravidla přistupování k večeři Páně, spravovat liturgické zvláštnosti, vyjadřovat se ke kdečemu v církvi, čemu ani nerozumějí. Neměli bychom být v základních pravidlech hry církví  kongregační. Nehrajme si na žádnou neviditelnou ruku trhu, která by měla v církvi vytvářet zdravou konkurenci. Farář s rukojmím rodiny nemůže plout mezi sbory podle toho, co mu kdo nabídne. </w:t>
      </w:r>
    </w:p>
    <w:p>
      <w:pPr>
        <w:pStyle w:val="Normal"/>
        <w:jc w:val="both"/>
        <w:rPr/>
      </w:pPr>
      <w:r>
        <w:rPr>
          <w:rFonts w:eastAsia="DejaVu Sans" w:cs="Lucida Sans"/>
          <w:b w:val="false"/>
          <w:bCs w:val="false"/>
          <w:color w:val="000000"/>
          <w:sz w:val="24"/>
          <w:szCs w:val="24"/>
          <w:lang w:val="cs-CZ" w:eastAsia="zxx" w:bidi="zxx"/>
        </w:rPr>
        <w:tab/>
        <w:t>Je třeba ještě konstatovat, že po zdanění plošného příplatku 3000, který má od 1. ledna dostávat každý farář právě na nájmy, budou někteří ještě doplácet a celkově tratit. Jak má pak seniorátní výbor rozdělovat poměrně bezvýznamné odměny, jestliže už v základních podmínkách vzniká tak velká nerovnost nesouvisející s kvalitou práce?</w:t>
      </w:r>
    </w:p>
    <w:p>
      <w:pPr>
        <w:pStyle w:val="Normal"/>
        <w:jc w:val="both"/>
        <w:rPr/>
      </w:pPr>
      <w:r>
        <w:rPr>
          <w:rFonts w:eastAsia="DejaVu Sans" w:cs="Lucida Sans"/>
          <w:b w:val="false"/>
          <w:bCs w:val="false"/>
          <w:color w:val="000000"/>
          <w:sz w:val="24"/>
          <w:szCs w:val="24"/>
          <w:lang w:val="cs-CZ" w:eastAsia="zxx" w:bidi="zxx"/>
        </w:rPr>
        <w:tab/>
        <w:t>Na sbory pak apelujeme, aby si nájemné šetřili na obnovu bytů a neprojídaly ho.</w:t>
      </w:r>
    </w:p>
    <w:p>
      <w:pPr>
        <w:pStyle w:val="Normal"/>
        <w:jc w:val="both"/>
        <w:rPr/>
      </w:pPr>
      <w:r>
        <w:rPr>
          <w:rFonts w:eastAsia="DejaVu Sans" w:cs="Lucida Sans"/>
          <w:b w:val="false"/>
          <w:bCs w:val="false"/>
          <w:color w:val="000000"/>
          <w:sz w:val="24"/>
          <w:szCs w:val="24"/>
          <w:lang w:val="cs-CZ" w:eastAsia="zxx" w:bidi="zxx"/>
        </w:rPr>
        <w:tab/>
        <w:t>Je správné, že v souvislosti s odlukou církve od státu žádáme zkvalitnění farářské práce. Už nebudou existovat sbory, kde se nic neděje, protože mzdy hradil stát. Ale může se stát, že dojde k velké disproporci mezi nároky kladenými na faráře a nároky kladenými na laiky. Farářova práce bude čím dál víc podléhat taxativům, bude víc ekonomicky svázán se svým sborem, doslova pracovně závislý na jeho přežití. Vůči členům církve však jako nástrojem může disponovat pouze schopností motivovat, zaujmout, nalákat, nepohoršit a najít jemnou hranici mezi nesmělým nárokem a obtěžováním. A jestliže se mu to nepovede, je to on, kdo nejdříve končí.</w:t>
      </w:r>
    </w:p>
    <w:p>
      <w:pPr>
        <w:pStyle w:val="Normal"/>
        <w:jc w:val="both"/>
        <w:rPr/>
      </w:pPr>
      <w:r>
        <w:rPr>
          <w:rFonts w:eastAsia="DejaVu Sans" w:cs="Lucida Sans"/>
          <w:b w:val="false"/>
          <w:bCs w:val="false"/>
          <w:color w:val="000000"/>
          <w:sz w:val="24"/>
          <w:szCs w:val="24"/>
          <w:lang w:val="cs-CZ" w:eastAsia="zxx" w:bidi="zxx"/>
        </w:rPr>
        <w:tab/>
        <w:t>Je v tom v podstatě na jedné lodi s aktivními laickými členy církve, kteří už teď táhnou všechno za ostatní. I oni se mohou cítit bezmocně a třeba i zneužitě. Vždyť většinou 5, 6 salárníků platí tolik, co 40 dalších. Na všechny akce jezdí stejní lidé, čtené služby Boží mají ti samí, na brigády chodí ti samí atd. Funkční jádro církve je velmi malé. Někdy se až bojím, co by se stalo, kdyby ta hrstka aktivních laiků změnila svůj přístup a odešla na odpočinek! Kdybychom neměli výpomocné kazatele! Lidi, kteří zadarmo uklízejí, hrabou listí, opravují rozbitá okna, čistí zanesené okapy. A přitom práva máme všichni stejná – pohřben je každý, kdo požádá, oddán taktéž, u křtu nesměle vznášíme alespoň nějaké drobné požadavky. Právo volit a rozhodovat v církvi mají ti, co všechno nesou na svých bedrech stejně jako jednoročáci. Snažíme se být velmi přísní na to tvrdé jádro, ale zároveň nesmírně laskaví ke všem, kdo se chovají zcela nezávazně, ale přitom v nás probouzejí naději, že by se k nám snad mohli někdy přidat.</w:t>
      </w:r>
    </w:p>
    <w:p>
      <w:pPr>
        <w:pStyle w:val="Normal"/>
        <w:jc w:val="both"/>
        <w:rPr/>
      </w:pPr>
      <w:r>
        <w:rPr>
          <w:rFonts w:eastAsia="DejaVu Sans" w:cs="Lucida Sans"/>
          <w:b w:val="false"/>
          <w:bCs w:val="false"/>
          <w:color w:val="000000"/>
          <w:sz w:val="24"/>
          <w:szCs w:val="24"/>
          <w:lang w:val="cs-CZ" w:eastAsia="zxx" w:bidi="zxx"/>
        </w:rPr>
        <w:tab/>
        <w:t>Já tomu věřím, že to tak má být, pořád se mi to líbí víc, když církev oceňuje dobrovolnost a laskavé dárce. Zároveň by trocha rovné disciplíny pro všechny bez rozdílu neškodila.</w:t>
      </w:r>
    </w:p>
    <w:p>
      <w:pPr>
        <w:pStyle w:val="Normal"/>
        <w:jc w:val="both"/>
        <w:rPr/>
      </w:pPr>
      <w:r>
        <w:rPr>
          <w:rFonts w:eastAsia="DejaVu Sans" w:cs="Lucida Sans"/>
          <w:b w:val="false"/>
          <w:bCs w:val="false"/>
          <w:color w:val="000000"/>
          <w:sz w:val="24"/>
          <w:szCs w:val="24"/>
          <w:lang w:val="cs-CZ" w:eastAsia="zxx" w:bidi="zxx"/>
        </w:rPr>
        <w:tab/>
        <w:t>Jsme vděčni za sestry a bratry, kteří se připravují ke službě výpomocných kazatelů. Bez pomoci těch stávajících si už ani neumíme obsazení služeb Božích v seniorátu představit.</w:t>
      </w:r>
    </w:p>
    <w:p>
      <w:pPr>
        <w:pStyle w:val="Normal"/>
        <w:jc w:val="both"/>
        <w:rPr/>
      </w:pPr>
      <w:r>
        <w:rPr>
          <w:rFonts w:eastAsia="DejaVu Sans" w:cs="Lucida Sans"/>
          <w:b w:val="false"/>
          <w:bCs w:val="false"/>
          <w:color w:val="000000"/>
          <w:sz w:val="24"/>
          <w:szCs w:val="24"/>
          <w:lang w:val="cs-CZ" w:eastAsia="zxx" w:bidi="zxx"/>
        </w:rPr>
        <w:tab/>
        <w:t>Církev hledá a není si jistá, kudy dál. Ve strategické komisi, stejně jako na sborech vymýšlíme zlepšováky, snažíme se předvídat. Některé nápady budou dobré, jiné povedou do slepých tunelů. Nikdo nic neví. Buďte, prosím, shovívaví a trpěliví. Nemůžeme jenom čekat, co udělá někdo jiný, jestli se např. zdaní restituce a nám dojdou peníze o 10 let dříve, či nezdaní. Záleží především na nás, na proměně našeho smýšlení o věci Páně, na změně naší křesťanské mentality. Jsme velmi bohatí. Kéž bychom zbohatli i v lásce k Bohu a k církvi.</w:t>
      </w:r>
    </w:p>
    <w:p>
      <w:pPr>
        <w:pStyle w:val="Normal"/>
        <w:jc w:val="both"/>
        <w:rPr/>
      </w:pPr>
      <w:r>
        <w:rPr>
          <w:rFonts w:eastAsia="DejaVu Sans" w:cs="Lucida Sans"/>
          <w:b w:val="false"/>
          <w:bCs w:val="false"/>
          <w:color w:val="000000"/>
          <w:sz w:val="24"/>
          <w:szCs w:val="24"/>
          <w:lang w:val="cs-CZ" w:eastAsia="zxx" w:bidi="zxx"/>
        </w:rPr>
        <w:tab/>
        <w:t>Opět nikdo nepožádal o dar ze seniorátní Jeronýmovy jednoty. Znamená-li to, že svoje drobné opravy si čím dál víc platíme, pak jsme jen rádi. U velkých projektů nám pak zbývá více na solidaritu v rámci celé církve.</w:t>
      </w:r>
    </w:p>
    <w:p>
      <w:pPr>
        <w:pStyle w:val="Normal"/>
        <w:jc w:val="both"/>
        <w:rPr/>
      </w:pPr>
      <w:r>
        <w:rPr>
          <w:rFonts w:eastAsia="DejaVu Sans" w:cs="Lucida Sans"/>
          <w:b w:val="false"/>
          <w:bCs w:val="false"/>
          <w:color w:val="000000"/>
          <w:sz w:val="24"/>
          <w:szCs w:val="24"/>
          <w:lang w:val="cs-CZ" w:eastAsia="zxx" w:bidi="zxx"/>
        </w:rPr>
        <w:tab/>
        <w:t>Připomněli jsme si v seniorátním společenství 150. výročí založení sboru v Semonicích. Samému Bohu, sláva, čest!</w:t>
      </w:r>
    </w:p>
    <w:p>
      <w:pPr>
        <w:pStyle w:val="Normal"/>
        <w:jc w:val="both"/>
        <w:rPr/>
      </w:pPr>
      <w:r>
        <w:rPr>
          <w:rFonts w:eastAsia="DejaVu Sans" w:cs="Lucida Sans"/>
          <w:b w:val="false"/>
          <w:bCs w:val="false"/>
          <w:color w:val="000000"/>
          <w:sz w:val="24"/>
          <w:szCs w:val="24"/>
          <w:lang w:val="cs-CZ" w:eastAsia="zxx" w:bidi="zxx"/>
        </w:rPr>
        <w:tab/>
        <w:t>25 let oslavila Evangelická akademie v Náchodě. Blahopřejeme! Škola si vede dobře, daří se jí získávat nové studenty, získala akreditaci na nové obory, obdržela ocenění od kraje a od Krajské hospodářské komory.</w:t>
      </w:r>
    </w:p>
    <w:p>
      <w:pPr>
        <w:pStyle w:val="Normal"/>
        <w:jc w:val="both"/>
        <w:rPr/>
      </w:pPr>
      <w:r>
        <w:rPr>
          <w:rFonts w:eastAsia="DejaVu Sans" w:cs="Lucida Sans"/>
          <w:b w:val="false"/>
          <w:bCs w:val="false"/>
          <w:color w:val="000000"/>
          <w:sz w:val="24"/>
          <w:szCs w:val="24"/>
          <w:lang w:val="cs-CZ" w:eastAsia="zxx" w:bidi="zxx"/>
        </w:rPr>
        <w:tab/>
        <w:t>Děkujeme Diakonii za dobré svědectví o Kristově lásce k slabým a potřebným. Přejeme moudrost tam, kde sama hledá cesty z problémů podobných těm sborovým.</w:t>
      </w:r>
    </w:p>
    <w:p>
      <w:pPr>
        <w:pStyle w:val="Normal"/>
        <w:jc w:val="both"/>
        <w:rPr/>
      </w:pPr>
      <w:r>
        <w:rPr>
          <w:rFonts w:eastAsia="DejaVu Sans" w:cs="Lucida Sans"/>
          <w:b w:val="false"/>
          <w:bCs w:val="false"/>
          <w:color w:val="000000"/>
          <w:sz w:val="24"/>
          <w:szCs w:val="24"/>
          <w:lang w:val="cs-CZ" w:eastAsia="zxx" w:bidi="zxx"/>
        </w:rPr>
        <w:tab/>
        <w:t>Na fakultě máme jedinou studentku, Martinu Bolom – Kotari z Třebechovic na dálkovém studiu. Ostatní naši bohoslovci nedokončili studium. To je na pováženou. V naší budoucnosti zeje díra!</w:t>
      </w:r>
    </w:p>
    <w:p>
      <w:pPr>
        <w:pStyle w:val="Normal"/>
        <w:jc w:val="both"/>
        <w:rPr/>
      </w:pPr>
      <w:r>
        <w:rPr>
          <w:rFonts w:eastAsia="DejaVu Sans" w:cs="Lucida Sans"/>
          <w:b w:val="false"/>
          <w:bCs w:val="false"/>
          <w:color w:val="000000"/>
          <w:sz w:val="24"/>
          <w:szCs w:val="24"/>
          <w:lang w:val="cs-CZ" w:eastAsia="zxx" w:bidi="zxx"/>
        </w:rPr>
        <w:tab/>
        <w:t>Rozjela se spolupráce s Church of Scotland, seniorátem Wightown and Stranraer. Viz zpráva Marka Bárty. Děkujeme pomocníkům a emisarům!</w:t>
      </w:r>
    </w:p>
    <w:p>
      <w:pPr>
        <w:pStyle w:val="Normal"/>
        <w:jc w:val="both"/>
        <w:rPr/>
      </w:pPr>
      <w:r>
        <w:rPr>
          <w:rFonts w:eastAsia="DejaVu Sans" w:cs="Lucida Sans"/>
          <w:b w:val="false"/>
          <w:bCs w:val="false"/>
          <w:color w:val="000000"/>
          <w:sz w:val="24"/>
          <w:szCs w:val="24"/>
          <w:lang w:val="cs-CZ" w:eastAsia="zxx" w:bidi="zxx"/>
        </w:rPr>
        <w:tab/>
        <w:t>Příští rok nás čekají oslavy 100 let od vzniku ČCE. Myslete na to ve sborech včas. Kromě připojení se k velkým oslavám by jistě bylo dobré připomenout toto výročí v každém sboru.</w:t>
      </w:r>
    </w:p>
    <w:p>
      <w:pPr>
        <w:pStyle w:val="Normal"/>
        <w:jc w:val="both"/>
        <w:rPr/>
      </w:pPr>
      <w:r>
        <w:rPr>
          <w:rFonts w:eastAsia="DejaVu Sans" w:cs="Lucida Sans"/>
          <w:b w:val="false"/>
          <w:bCs w:val="false"/>
          <w:color w:val="000000"/>
          <w:sz w:val="24"/>
          <w:szCs w:val="24"/>
          <w:lang w:val="cs-CZ" w:eastAsia="zxx" w:bidi="zxx"/>
        </w:rPr>
        <w:tab/>
        <w:t>Děkujeme poradním odborům za dobře odvedenou práci!</w:t>
      </w:r>
    </w:p>
    <w:p>
      <w:pPr>
        <w:pStyle w:val="Normal"/>
        <w:jc w:val="both"/>
        <w:rPr/>
      </w:pPr>
      <w:r>
        <w:rPr>
          <w:rFonts w:eastAsia="DejaVu Sans" w:cs="Lucida Sans"/>
          <w:b w:val="false"/>
          <w:bCs w:val="false"/>
          <w:color w:val="000000"/>
          <w:sz w:val="24"/>
          <w:szCs w:val="24"/>
          <w:lang w:val="cs-CZ" w:eastAsia="zxx" w:bidi="zxx"/>
        </w:rPr>
        <w:tab/>
        <w:t>Díky vám všem, kdo jste na sborech první na ráně, kdo věříte, milujete a máte naději.</w:t>
      </w:r>
    </w:p>
    <w:p>
      <w:pPr>
        <w:pStyle w:val="Normal"/>
        <w:jc w:val="both"/>
        <w:rPr/>
      </w:pPr>
      <w:r>
        <w:rPr>
          <w:rFonts w:eastAsia="DejaVu Sans" w:cs="Lucida Sans"/>
          <w:b w:val="false"/>
          <w:bCs w:val="false"/>
          <w:color w:val="000000"/>
          <w:sz w:val="24"/>
          <w:szCs w:val="24"/>
          <w:lang w:val="cs-CZ" w:eastAsia="zxx" w:bidi="zxx"/>
        </w:rPr>
        <w:tab/>
        <w:t>Rád bych předal koncem června kancelář a svou funkci podle řádů bratru konseniorovi Molnárovi, který bude vykonávat funkci seniora do příštího konventu. Konvent by měl zvolit nového seniora. Bylo mi s vámi dobře. Ze začátku jsem se cítil jako senior velmi nejistý, časem se to snad trochu zlepšilo. Pokud vám můj způsob práce, mé jednání bylo nepříjemné nebo máte-li pocit, že jsem nejednal, když jsem měl jednat, je mi to líto. Všem, kdo jste o tom dokázali „za pochodu“ hovořit, kdo jste se mnou jakkoli spolupracovali a měli trpělivost, ze srdce děkuji. Mohl jsem poznat spoustu skvělých a zajímavých lidí, bylo to pro mne poučné a napínavé. Snad se i něco dobrého podařilo, co na Božím soudu neshoří. Děkuji.</w:t>
      </w:r>
    </w:p>
    <w:p>
      <w:pPr>
        <w:pStyle w:val="Normal"/>
        <w:jc w:val="both"/>
        <w:rPr>
          <w:rFonts w:eastAsia="DejaVu Sans" w:cs="Lucida Sans"/>
          <w:b w:val="false"/>
          <w:b w:val="false"/>
          <w:bCs w:val="false"/>
          <w:color w:val="000000"/>
          <w:sz w:val="24"/>
          <w:szCs w:val="24"/>
          <w:lang w:val="cs-CZ" w:eastAsia="zxx" w:bidi="zxx"/>
        </w:rPr>
      </w:pPr>
      <w:r>
        <w:rPr>
          <w:rFonts w:eastAsia="DejaVu Sans" w:cs="Lucida Sans"/>
          <w:b w:val="false"/>
          <w:bCs w:val="false"/>
          <w:color w:val="000000"/>
          <w:sz w:val="24"/>
          <w:szCs w:val="24"/>
          <w:lang w:val="cs-CZ" w:eastAsia="zxx" w:bidi="zxx"/>
        </w:rPr>
      </w:r>
    </w:p>
    <w:p>
      <w:pPr>
        <w:pStyle w:val="Normal"/>
        <w:jc w:val="right"/>
        <w:rPr/>
      </w:pPr>
      <w:r>
        <w:rPr>
          <w:rFonts w:eastAsia="DejaVu Sans" w:cs="Lucida Sans"/>
          <w:b w:val="false"/>
          <w:bCs w:val="false"/>
          <w:color w:val="000000"/>
          <w:sz w:val="24"/>
          <w:szCs w:val="24"/>
          <w:lang w:val="cs-CZ" w:eastAsia="zxx" w:bidi="zxx"/>
        </w:rPr>
        <w:t>Michal Kitta</w:t>
      </w:r>
    </w:p>
    <w:sectPr>
      <w:headerReference w:type="default" r:id="rId2"/>
      <w:footerReference w:type="default" r:id="rId3"/>
      <w:type w:val="nextPage"/>
      <w:pgSz w:w="11906" w:h="16838"/>
      <w:pgMar w:left="1134" w:right="1134" w:header="1134" w:top="1693"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instrText> PAGE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right"/>
      <w:rPr>
        <w:b/>
        <w:b/>
        <w:bCs/>
      </w:rPr>
    </w:pPr>
    <w:r>
      <w:rPr>
        <w:b/>
        <w:bCs/>
      </w:rPr>
      <w:t>TISK 04</w:t>
    </w:r>
  </w:p>
</w:hdr>
</file>

<file path=word/settings.xml><?xml version="1.0" encoding="utf-8"?>
<w:settings xmlns:w="http://schemas.openxmlformats.org/wordprocessingml/2006/main">
  <w:zoom w:percent="19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0"/>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DejaVu Sans" w:cs="DejaVu Sans"/>
      <w:color w:val="00000A"/>
      <w:sz w:val="24"/>
      <w:szCs w:val="24"/>
      <w:lang w:val="cs-CZ" w:eastAsia="zh-CN" w:bidi="hi-IN"/>
    </w:rPr>
  </w:style>
  <w:style w:type="paragraph" w:styleId="Nadpis">
    <w:name w:val="Nadpis"/>
    <w:basedOn w:val="Normal"/>
    <w:next w:val="Tlotextu"/>
    <w:qFormat/>
    <w:pPr>
      <w:keepNext/>
      <w:spacing w:before="240" w:after="120"/>
    </w:pPr>
    <w:rPr>
      <w:rFonts w:ascii="Liberation Sans" w:hAnsi="Liberation Sans" w:eastAsia="DejaVu Sans" w:cs="DejaVu Sans"/>
      <w:sz w:val="28"/>
      <w:szCs w:val="28"/>
    </w:rPr>
  </w:style>
  <w:style w:type="paragraph" w:styleId="Tlotextu">
    <w:name w:val="Body Text"/>
    <w:basedOn w:val="Normal"/>
    <w:pPr>
      <w:spacing w:lineRule="auto" w:line="288"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i/>
      <w:iCs/>
      <w:sz w:val="24"/>
      <w:szCs w:val="24"/>
    </w:rPr>
  </w:style>
  <w:style w:type="paragraph" w:styleId="Rejstk">
    <w:name w:val="Rejstřík"/>
    <w:basedOn w:val="Normal"/>
    <w:qFormat/>
    <w:pPr>
      <w:suppressLineNumbers/>
    </w:pPr>
    <w:rPr/>
  </w:style>
  <w:style w:type="paragraph" w:styleId="Zpat">
    <w:name w:val="Footer"/>
    <w:basedOn w:val="Normal"/>
    <w:pPr/>
    <w:rPr/>
  </w:style>
  <w:style w:type="paragraph" w:styleId="Zhlav">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1095</TotalTime>
  <Application>LibreOffice/5.2.7.2$Linux_X86_64 LibreOffice_project/20m0$Build-2</Application>
  <Pages>4</Pages>
  <Words>2403</Words>
  <Characters>12762</Characters>
  <CharactersWithSpaces>15169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2017-11-01T21:48:01Z</dcterms:created>
  <dc:creator/>
  <dc:description/>
  <dc:language>cs-CZ</dc:language>
  <cp:lastModifiedBy/>
  <dcterms:modified xsi:type="dcterms:W3CDTF">2017-11-10T21:03:00Z</dcterms:modified>
  <cp:revision>69</cp:revision>
  <dc:subject/>
  <dc:title/>
</cp:coreProperties>
</file>